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  <w:t>关于公布</w:t>
      </w:r>
      <w:r>
        <w:rPr>
          <w:rFonts w:hint="eastAsia" w:ascii="宋体" w:hAnsi="宋体" w:eastAsia="宋体" w:cs="Arial"/>
          <w:b/>
          <w:bCs/>
          <w:sz w:val="28"/>
          <w:szCs w:val="28"/>
          <w:shd w:val="clear" w:color="auto" w:fill="FFFFFF"/>
        </w:rPr>
        <w:t>艺术学院</w:t>
      </w:r>
      <w:r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eastAsia="宋体" w:cs="Arial"/>
          <w:b/>
          <w:bCs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Arial"/>
          <w:b/>
          <w:bCs/>
          <w:sz w:val="28"/>
          <w:szCs w:val="28"/>
          <w:shd w:val="clear" w:color="auto" w:fill="FFFFFF"/>
        </w:rPr>
        <w:t>年优秀大学生夏令营活动暨推免生预选拔入选名单的通知</w:t>
      </w:r>
    </w:p>
    <w:p>
      <w:pPr>
        <w:spacing w:line="276" w:lineRule="auto"/>
        <w:ind w:firstLine="480" w:firstLineChars="200"/>
        <w:rPr>
          <w:rFonts w:ascii="宋体" w:hAnsi="宋体" w:eastAsia="宋体" w:cs="Arial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sz w:val="24"/>
          <w:szCs w:val="24"/>
          <w:shd w:val="clear" w:color="auto" w:fill="FFFFFF"/>
        </w:rPr>
        <w:t>各位同学：</w:t>
      </w:r>
    </w:p>
    <w:p>
      <w:pPr>
        <w:spacing w:line="276" w:lineRule="auto"/>
        <w:ind w:firstLine="480" w:firstLineChars="200"/>
        <w:rPr>
          <w:rFonts w:ascii="宋体" w:hAnsi="宋体" w:eastAsia="宋体" w:cs="Arial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sz w:val="24"/>
          <w:szCs w:val="24"/>
          <w:shd w:val="clear" w:color="auto" w:fill="FFFFFF"/>
        </w:rPr>
        <w:t>经过对各位申报材料的审核，现已初步确定我院202</w:t>
      </w:r>
      <w:r>
        <w:rPr>
          <w:rFonts w:hint="eastAsia" w:ascii="宋体" w:hAnsi="宋体" w:eastAsia="宋体" w:cs="Arial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Arial"/>
          <w:sz w:val="24"/>
          <w:szCs w:val="24"/>
          <w:shd w:val="clear" w:color="auto" w:fill="FFFFFF"/>
        </w:rPr>
        <w:t>年优秀大学生夏令营活动暨推免生预选拔入选名单（详见附表）。现就有关事项通知如下：</w:t>
      </w:r>
    </w:p>
    <w:p>
      <w:pPr>
        <w:spacing w:line="276" w:lineRule="auto"/>
        <w:ind w:firstLine="480" w:firstLineChars="200"/>
        <w:rPr>
          <w:rFonts w:ascii="宋体" w:hAnsi="宋体" w:eastAsia="宋体" w:cs="Arial"/>
          <w:sz w:val="24"/>
          <w:szCs w:val="24"/>
          <w:shd w:val="clear" w:color="auto" w:fill="FFFFFF"/>
        </w:rPr>
      </w:pPr>
    </w:p>
    <w:p>
      <w:pPr>
        <w:spacing w:line="276" w:lineRule="auto"/>
        <w:ind w:firstLine="480" w:firstLineChars="200"/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  <w:t>一、面试确认</w:t>
      </w:r>
    </w:p>
    <w:p>
      <w:pPr>
        <w:spacing w:line="276" w:lineRule="auto"/>
        <w:ind w:firstLine="480" w:firstLineChars="200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ascii="宋体" w:hAnsi="宋体" w:eastAsia="宋体" w:cs="Arial"/>
          <w:sz w:val="24"/>
          <w:szCs w:val="24"/>
          <w:shd w:val="clear" w:color="auto" w:fill="FFFFFF"/>
        </w:rPr>
        <w:t>1.请入选者及时登录报名系统（http://gsas.seu.edu.cn），在系统中回复“确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认参加”或“确认不参加”，未在规定时间内回复“确认参加”的，将视为自动放弃（截止确认时间：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年8月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Hans"/>
        </w:rPr>
        <w:t>中午</w:t>
      </w:r>
      <w:r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:00前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）。</w:t>
      </w:r>
    </w:p>
    <w:p>
      <w:pPr>
        <w:spacing w:line="276" w:lineRule="auto"/>
        <w:ind w:firstLine="480" w:firstLineChars="200"/>
        <w:rPr>
          <w:rFonts w:hint="default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2.请确认参加面试的同学尽快加入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  <w:t>QQ群：</w:t>
      </w:r>
      <w:r>
        <w:rPr>
          <w:rFonts w:hint="default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  <w:t>938108772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（验证信息：申请专业+姓名+本科学校）。</w:t>
      </w:r>
      <w:r>
        <w:rPr>
          <w:rStyle w:val="9"/>
          <w:rFonts w:hint="eastAsia" w:ascii="宋体" w:hAnsi="宋体" w:eastAsia="宋体" w:cs="宋体"/>
          <w:sz w:val="24"/>
          <w:szCs w:val="24"/>
        </w:rPr>
        <w:t>未在8月</w:t>
      </w:r>
      <w:r>
        <w:rPr>
          <w:rStyle w:val="9"/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Style w:val="9"/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Hans"/>
        </w:rPr>
        <w:t>中午</w:t>
      </w:r>
      <w:r>
        <w:rPr>
          <w:rFonts w:hint="default" w:ascii="宋体" w:hAnsi="宋体" w:eastAsia="宋体" w:cs="宋体"/>
          <w:b/>
          <w:bCs/>
          <w:sz w:val="24"/>
          <w:szCs w:val="24"/>
          <w:shd w:val="clear" w:color="auto" w:fill="FFFFFF"/>
        </w:rPr>
        <w:t>12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:00</w:t>
      </w:r>
      <w:r>
        <w:rPr>
          <w:rStyle w:val="9"/>
          <w:rFonts w:hint="eastAsia" w:ascii="宋体" w:hAnsi="宋体" w:eastAsia="宋体" w:cs="宋体"/>
          <w:sz w:val="24"/>
          <w:szCs w:val="24"/>
        </w:rPr>
        <w:t>前入群的，也视为自动放弃入营资格。</w:t>
      </w:r>
    </w:p>
    <w:p>
      <w:pPr>
        <w:spacing w:line="276" w:lineRule="auto"/>
        <w:jc w:val="center"/>
        <w:rPr>
          <w:rFonts w:hint="eastAsia" w:ascii="宋体" w:hAnsi="宋体" w:eastAsia="宋体" w:cs="Arial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Arial"/>
          <w:sz w:val="24"/>
          <w:szCs w:val="24"/>
          <w:shd w:val="clear" w:color="auto" w:fill="FFFFFF"/>
          <w:lang w:eastAsia="zh-CN"/>
        </w:rPr>
        <w:drawing>
          <wp:inline distT="0" distB="0" distL="114300" distR="114300">
            <wp:extent cx="2056130" cy="3419475"/>
            <wp:effectExtent l="0" t="0" r="0" b="0"/>
            <wp:docPr id="1" name="图片 1" descr="1803172326987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8031723269879_.pic"/>
                    <pic:cNvPicPr>
                      <a:picLocks noChangeAspect="1"/>
                    </pic:cNvPicPr>
                  </pic:nvPicPr>
                  <pic:blipFill>
                    <a:blip r:embed="rId4"/>
                    <a:srcRect l="4520" t="13477" r="5134" b="2040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ascii="宋体" w:hAnsi="宋体" w:eastAsia="宋体" w:cs="Arial"/>
          <w:sz w:val="24"/>
          <w:szCs w:val="24"/>
          <w:shd w:val="clear" w:color="auto" w:fill="FFFFFF"/>
        </w:rPr>
      </w:pPr>
    </w:p>
    <w:p>
      <w:pPr>
        <w:spacing w:line="276" w:lineRule="auto"/>
        <w:rPr>
          <w:rFonts w:hint="eastAsia" w:ascii="宋体" w:hAnsi="宋体" w:eastAsia="宋体" w:cs="宋体"/>
          <w:color w:val="0000FF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FFFFFF"/>
        </w:rPr>
        <w:t>注：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</w:rPr>
        <w:t>东南大学艺术学院2024年全国优秀大学生夏令营活动及推免预选拔工作通知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shd w:val="clear" w:color="auto" w:fill="FFFFFF"/>
        </w:rPr>
        <w:t>https://arts.seu.edu.cn/2024/0702/c17236a496206/page.htm</w:t>
      </w:r>
    </w:p>
    <w:p>
      <w:pPr>
        <w:spacing w:line="276" w:lineRule="auto"/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  <w:shd w:val="clear" w:color="auto" w:fill="FFFFFF"/>
        </w:rPr>
        <w:t>（此链接为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艺术学院</w:t>
      </w:r>
      <w:r>
        <w:rPr>
          <w:rFonts w:hint="default" w:ascii="宋体" w:hAnsi="宋体" w:eastAsia="宋体" w:cs="宋体"/>
          <w:sz w:val="24"/>
          <w:szCs w:val="24"/>
          <w:shd w:val="clear" w:color="auto" w:fill="FFFFFF"/>
        </w:rPr>
        <w:t>7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日发布的夏令营通知，请关注）</w:t>
      </w:r>
    </w:p>
    <w:p>
      <w:pPr>
        <w:spacing w:line="276" w:lineRule="auto"/>
        <w:ind w:firstLine="480" w:firstLineChars="200"/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</w:pPr>
    </w:p>
    <w:p>
      <w:pPr>
        <w:spacing w:line="276" w:lineRule="auto"/>
        <w:ind w:firstLine="480" w:firstLineChars="200"/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、夏令营活动及推免预选拔工作安排</w:t>
      </w:r>
    </w:p>
    <w:p>
      <w:pPr>
        <w:spacing w:line="360" w:lineRule="auto"/>
        <w:ind w:left="560"/>
        <w:jc w:val="left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1、夏令营活动及推免预选拔工作形式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本次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夏令营活动及推免预选拔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活动除报到为线上其余均为线下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线下地点在东南大学九龙湖校区纪忠楼，请营员提前安排。食宿、交通请营员自理，学院不做统一安排。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（2）推免预选拔考核形式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面试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2、夏令营活动及推免预选拔工作安排表</w:t>
      </w:r>
    </w:p>
    <w:p>
      <w:pPr>
        <w:spacing w:line="276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具体要求及后续安排请关注学院网站或QQ群内通知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使用腾讯会议软件，会议号、参会密码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线下面试考场及</w:t>
      </w:r>
      <w:r>
        <w:rPr>
          <w:rFonts w:hint="eastAsia" w:ascii="宋体" w:hAnsi="宋体" w:eastAsia="宋体" w:cs="宋体"/>
          <w:sz w:val="24"/>
          <w:szCs w:val="24"/>
        </w:rPr>
        <w:t>具体分组信息也请等待后续通知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65"/>
        <w:gridCol w:w="1564"/>
        <w:gridCol w:w="2826"/>
        <w:gridCol w:w="1835"/>
      </w:tblGrid>
      <w:tr>
        <w:trPr>
          <w:jc w:val="center"/>
        </w:trPr>
        <w:tc>
          <w:tcPr>
            <w:tcW w:w="206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1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形式</w:t>
            </w:r>
          </w:p>
        </w:tc>
      </w:tr>
      <w:tr>
        <w:trPr>
          <w:trHeight w:val="696" w:hRule="atLeast"/>
          <w:jc w:val="center"/>
        </w:trPr>
        <w:tc>
          <w:tcPr>
            <w:tcW w:w="206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14:00-1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  <w:szCs w:val="24"/>
              </w:rPr>
              <w:t>:00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线上报到</w:t>
            </w:r>
          </w:p>
        </w:tc>
        <w:tc>
          <w:tcPr>
            <w:tcW w:w="1835" w:type="dxa"/>
            <w:tcBorders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腾讯会议</w:t>
            </w:r>
          </w:p>
        </w:tc>
      </w:tr>
      <w:tr>
        <w:trPr>
          <w:jc w:val="center"/>
        </w:trPr>
        <w:tc>
          <w:tcPr>
            <w:tcW w:w="206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9:00-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9:30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入营仪式</w:t>
            </w:r>
          </w:p>
        </w:tc>
        <w:tc>
          <w:tcPr>
            <w:tcW w:w="183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线下（九龙湖校区纪忠楼）</w:t>
            </w:r>
          </w:p>
        </w:tc>
      </w:tr>
      <w:tr>
        <w:trPr>
          <w:jc w:val="center"/>
        </w:trPr>
        <w:tc>
          <w:tcPr>
            <w:tcW w:w="206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9:30-10:30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学科介绍及招生宣讲：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、艺术学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、设计</w:t>
            </w:r>
          </w:p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、设计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专业学位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、美术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与书法（专业学位）</w:t>
            </w:r>
          </w:p>
        </w:tc>
        <w:tc>
          <w:tcPr>
            <w:tcW w:w="1835" w:type="dxa"/>
            <w:vMerge w:val="continue"/>
            <w:tcBorders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206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10:30-11:30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优秀研究生交流会</w:t>
            </w:r>
          </w:p>
        </w:tc>
        <w:tc>
          <w:tcPr>
            <w:tcW w:w="1835" w:type="dxa"/>
            <w:vMerge w:val="continue"/>
            <w:tcBorders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206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14:00-17:00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学术报告</w:t>
            </w:r>
          </w:p>
        </w:tc>
        <w:tc>
          <w:tcPr>
            <w:tcW w:w="1835" w:type="dxa"/>
            <w:vMerge w:val="continue"/>
            <w:tcBorders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rPr>
          <w:trHeight w:val="1934" w:hRule="atLeast"/>
          <w:jc w:val="center"/>
        </w:trPr>
        <w:tc>
          <w:tcPr>
            <w:tcW w:w="206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9:00-17:00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综合考核（面试）：</w:t>
            </w:r>
          </w:p>
          <w:p>
            <w:pPr>
              <w:widowControl/>
              <w:spacing w:line="276" w:lineRule="auto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考生自我介绍（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分钟内）、英文问答、综合考查</w:t>
            </w:r>
          </w:p>
        </w:tc>
        <w:tc>
          <w:tcPr>
            <w:tcW w:w="1835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线下（九龙湖校区纪忠楼）</w:t>
            </w:r>
          </w:p>
        </w:tc>
      </w:tr>
      <w:tr>
        <w:trPr>
          <w:jc w:val="center"/>
        </w:trPr>
        <w:tc>
          <w:tcPr>
            <w:tcW w:w="2065" w:type="dxa"/>
            <w:vMerge w:val="continue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17:00-17:30</w:t>
            </w:r>
          </w:p>
        </w:tc>
        <w:tc>
          <w:tcPr>
            <w:tcW w:w="28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结营仪式</w:t>
            </w:r>
          </w:p>
        </w:tc>
        <w:tc>
          <w:tcPr>
            <w:tcW w:w="1835" w:type="dxa"/>
            <w:vMerge w:val="continue"/>
            <w:tcBorders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276" w:lineRule="auto"/>
        <w:ind w:firstLine="480" w:firstLineChars="200"/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</w:pPr>
    </w:p>
    <w:p>
      <w:pPr>
        <w:spacing w:line="276" w:lineRule="auto"/>
        <w:ind w:firstLine="480" w:firstLineChars="200"/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  <w:t xml:space="preserve"> </w:t>
      </w:r>
    </w:p>
    <w:p>
      <w:pPr>
        <w:pStyle w:val="5"/>
        <w:widowControl/>
        <w:spacing w:beforeAutospacing="0" w:afterAutospacing="0" w:line="276" w:lineRule="auto"/>
        <w:ind w:firstLine="480" w:firstLineChars="200"/>
        <w:jc w:val="both"/>
        <w:rPr>
          <w:rFonts w:ascii="宋体" w:hAnsi="宋体" w:eastAsia="宋体" w:cs="宋体"/>
          <w:b/>
          <w:bCs/>
          <w:color w:val="333333"/>
          <w:szCs w:val="24"/>
        </w:rPr>
      </w:pPr>
      <w:r>
        <w:rPr>
          <w:rFonts w:hint="eastAsia" w:ascii="宋体" w:hAnsi="宋体" w:eastAsia="宋体" w:cs="Arial"/>
          <w:b/>
          <w:bCs/>
          <w:szCs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333333"/>
          <w:szCs w:val="24"/>
        </w:rPr>
        <w:t>面试内容：</w:t>
      </w:r>
    </w:p>
    <w:p>
      <w:pPr>
        <w:pStyle w:val="5"/>
        <w:widowControl/>
        <w:spacing w:beforeAutospacing="0" w:afterAutospacing="0" w:line="276" w:lineRule="auto"/>
        <w:ind w:firstLine="480" w:firstLineChars="200"/>
        <w:jc w:val="both"/>
        <w:rPr>
          <w:rFonts w:ascii="宋体" w:hAnsi="宋体" w:eastAsia="宋体" w:cs="微软雅黑"/>
          <w:color w:val="333333"/>
          <w:szCs w:val="24"/>
        </w:rPr>
      </w:pPr>
      <w:r>
        <w:rPr>
          <w:rFonts w:hint="eastAsia" w:ascii="宋体" w:hAnsi="宋体" w:eastAsia="宋体" w:cs="宋体"/>
          <w:color w:val="333333"/>
          <w:szCs w:val="24"/>
        </w:rPr>
        <w:t>将对考生的专业素质和能力、科研创新能力、既往学业情况、外语听说交流能力、综合能力和一贯表现，以及综合素质等进行全面考查。</w:t>
      </w:r>
    </w:p>
    <w:p>
      <w:pPr>
        <w:spacing w:line="276" w:lineRule="auto"/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</w:pPr>
    </w:p>
    <w:p>
      <w:pPr>
        <w:spacing w:line="276" w:lineRule="auto"/>
        <w:ind w:firstLine="480" w:firstLineChars="200"/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Arial"/>
          <w:b/>
          <w:bCs/>
          <w:sz w:val="24"/>
          <w:szCs w:val="24"/>
          <w:shd w:val="clear" w:color="auto" w:fill="FFFFFF"/>
        </w:rPr>
        <w:t>四</w:t>
      </w:r>
      <w:r>
        <w:rPr>
          <w:rFonts w:ascii="宋体" w:hAnsi="宋体" w:eastAsia="宋体" w:cs="Arial"/>
          <w:b/>
          <w:bCs/>
          <w:sz w:val="24"/>
          <w:szCs w:val="24"/>
          <w:shd w:val="clear" w:color="auto" w:fill="FFFFFF"/>
        </w:rPr>
        <w:t>、咨询联系方式</w:t>
      </w:r>
    </w:p>
    <w:p>
      <w:pPr>
        <w:widowControl/>
        <w:spacing w:line="276" w:lineRule="auto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  <w:r>
        <w:rPr>
          <w:rFonts w:ascii="宋体" w:hAnsi="宋体" w:eastAsia="宋体" w:cs="Arial"/>
          <w:color w:val="000000"/>
          <w:kern w:val="0"/>
          <w:sz w:val="24"/>
          <w:szCs w:val="24"/>
        </w:rPr>
        <w:t>联系人：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</w:rPr>
        <w:t>苏</w:t>
      </w:r>
      <w:r>
        <w:rPr>
          <w:rFonts w:ascii="宋体" w:hAnsi="宋体" w:eastAsia="宋体" w:cs="Arial"/>
          <w:color w:val="000000"/>
          <w:kern w:val="0"/>
          <w:sz w:val="24"/>
          <w:szCs w:val="24"/>
        </w:rPr>
        <w:t>老师025-52091107（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lang w:val="en-US" w:eastAsia="zh-Hans"/>
        </w:rPr>
        <w:t>暑假期间可在加入QQ群后咨询</w:t>
      </w:r>
      <w:r>
        <w:rPr>
          <w:rFonts w:hint="default" w:ascii="宋体" w:hAnsi="宋体" w:eastAsia="宋体" w:cs="Arial"/>
          <w:color w:val="000000"/>
          <w:kern w:val="0"/>
          <w:sz w:val="24"/>
          <w:szCs w:val="24"/>
          <w:lang w:eastAsia="zh-Hans"/>
        </w:rPr>
        <w:t>）</w:t>
      </w:r>
    </w:p>
    <w:p>
      <w:pPr>
        <w:widowControl/>
        <w:spacing w:line="276" w:lineRule="auto"/>
        <w:jc w:val="left"/>
        <w:rPr>
          <w:rStyle w:val="11"/>
          <w:rFonts w:ascii="宋体" w:hAnsi="宋体" w:eastAsia="宋体" w:cs="Courier New"/>
          <w:kern w:val="0"/>
          <w:sz w:val="24"/>
          <w:szCs w:val="24"/>
        </w:rPr>
      </w:pPr>
      <w:r>
        <w:rPr>
          <w:rFonts w:ascii="宋体" w:hAnsi="宋体" w:eastAsia="宋体" w:cs="Arial"/>
          <w:color w:val="000000"/>
          <w:kern w:val="0"/>
          <w:sz w:val="24"/>
          <w:szCs w:val="24"/>
        </w:rPr>
        <w:t>联系邮箱：</w:t>
      </w:r>
      <w:r>
        <w:fldChar w:fldCharType="begin"/>
      </w:r>
      <w:r>
        <w:instrText xml:space="preserve"> HYPERLINK "mailto:seuart@qq.com" </w:instrText>
      </w:r>
      <w:r>
        <w:fldChar w:fldCharType="separate"/>
      </w:r>
      <w:r>
        <w:rPr>
          <w:rStyle w:val="11"/>
          <w:rFonts w:ascii="宋体" w:hAnsi="宋体" w:eastAsia="宋体" w:cs="Courier New"/>
          <w:kern w:val="0"/>
          <w:sz w:val="24"/>
          <w:szCs w:val="24"/>
        </w:rPr>
        <w:t>seuart@qq.com</w:t>
      </w:r>
      <w:r>
        <w:rPr>
          <w:rStyle w:val="11"/>
          <w:rFonts w:ascii="宋体" w:hAnsi="宋体" w:eastAsia="宋体" w:cs="Courier New"/>
          <w:kern w:val="0"/>
          <w:sz w:val="24"/>
          <w:szCs w:val="24"/>
        </w:rPr>
        <w:fldChar w:fldCharType="end"/>
      </w:r>
    </w:p>
    <w:p>
      <w:pPr>
        <w:widowControl/>
        <w:spacing w:line="276" w:lineRule="auto"/>
        <w:jc w:val="left"/>
        <w:rPr>
          <w:rStyle w:val="11"/>
          <w:rFonts w:ascii="宋体" w:hAnsi="宋体" w:eastAsia="宋体" w:cs="Courier New"/>
          <w:kern w:val="0"/>
          <w:sz w:val="24"/>
          <w:szCs w:val="24"/>
        </w:rPr>
      </w:pPr>
    </w:p>
    <w:p>
      <w:pPr>
        <w:widowControl/>
        <w:spacing w:line="276" w:lineRule="auto"/>
        <w:ind w:firstLine="480" w:firstLineChars="2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bCs/>
          <w:color w:val="000000"/>
          <w:kern w:val="0"/>
          <w:sz w:val="24"/>
          <w:szCs w:val="24"/>
        </w:rPr>
        <w:t>五</w:t>
      </w:r>
      <w:r>
        <w:rPr>
          <w:rFonts w:ascii="宋体" w:hAnsi="宋体" w:eastAsia="宋体" w:cs="Arial"/>
          <w:b/>
          <w:bCs/>
          <w:color w:val="000000"/>
          <w:kern w:val="0"/>
          <w:sz w:val="24"/>
          <w:szCs w:val="24"/>
        </w:rPr>
        <w:t>、其他未尽事宜参见学校通知。</w:t>
      </w: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ascii="宋体" w:hAnsi="宋体" w:eastAsia="宋体" w:cs="Arial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Arial"/>
          <w:color w:val="000000"/>
          <w:kern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宋体" w:hAnsi="宋体" w:eastAsia="宋体" w:cs="Arial"/>
          <w:b/>
          <w:bCs/>
          <w:color w:val="C00000"/>
          <w:kern w:val="0"/>
          <w:sz w:val="24"/>
          <w:szCs w:val="24"/>
        </w:rPr>
      </w:pPr>
      <w:r>
        <w:rPr>
          <w:rFonts w:ascii="宋体" w:hAnsi="宋体" w:eastAsia="宋体" w:cs="Arial"/>
          <w:b/>
          <w:bCs/>
          <w:color w:val="C00000"/>
          <w:kern w:val="0"/>
          <w:sz w:val="24"/>
          <w:szCs w:val="24"/>
        </w:rPr>
        <w:t>附：入选者名单</w:t>
      </w:r>
    </w:p>
    <w:tbl>
      <w:tblPr>
        <w:tblW w:w="3501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908"/>
        <w:gridCol w:w="1151"/>
      </w:tblGrid>
      <w:tr>
        <w:trPr>
          <w:trHeight w:val="600" w:hRule="atLeast"/>
        </w:trPr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130100艺术学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20252203411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叶文丽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20252203421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陈苗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陶冶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黄梦婷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崔耀尹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20252212440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胡辰蕾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20252213068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张文钰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周雨诺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20252213956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蔡钇均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王思琦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20252215399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胡奕淼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20252215743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张方迟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20252217970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刘睿涵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20252218290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陈姝妍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颜锦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20252223478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左子涵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20252224565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蔡依霏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朱子焓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20252225547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金奕含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20252226539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彭嘉怡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20252226949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陈薏帆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20252227626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张艺嘉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20252227782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仇奕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20252229214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朱蕊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20252230103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徐甜甜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孙静怡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20252213192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张蓝心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周繁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20252214537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冷震宇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吴冰彦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20252225274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李宗炎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20252227973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陈瑛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20252214306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张可欣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20252218680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史蕊蕊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刘欣悦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20252206566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李姝锦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20252207161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朱永康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20252215888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朱珈仪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20252216189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黄隽清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王煜宁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20252216759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刘卓滢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20252218327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李可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王曦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孟子涵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20252225446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徐一诺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20252225987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胡馨雅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刘若涵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20252227380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李俊贤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20252227390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何秋实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20252228311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马毅晨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140300设计学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20252216270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吴晓棠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20252228229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乐悠然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许思凌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20252228237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卜意涵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齐玥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20252229734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石桓羽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李若男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20252228046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刘昊莹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20252200815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胡舒颖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20252230121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罗艺丹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20252224941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朱浩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20252223440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李小宁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20252217162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栾玉婷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20252225931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席冰冰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20252201923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彭天琦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20252215158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张清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20252201819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谭杰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135700设计（专业学位）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20252216519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承昱华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20252225666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郝欣冉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20252224304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沈安澜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20252219875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陈昕伊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20252223817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李梦圆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20252218378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孙玉洁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20252217282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孙雨璇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20252216508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姜蓥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20252223500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赵文暄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20252230099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杨滢嘉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20252212045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殷哲涵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20252213065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郭汉月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20252224480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项奕闻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20252206439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曹羽涵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20252222781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周恣帆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20252230036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杨唯一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20252203833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雷司琳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20252205699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王雨西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20252211585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于晨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20252213634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盛陶然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20252214148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陆帅烨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20252222189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许婧秋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20252223009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李嘉仪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20252225001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孙羽乐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20252225451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程子笑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20252227492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毛奕雯</w:t>
            </w: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20252227152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季峻明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135600美术与书法（专业学位）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20252205506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王静雪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陈峥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20252212958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秦苏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丁妤荩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20252212834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解雯惠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20252218444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陈力菁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20252223057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包熠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20252229129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邱怡果</w:t>
            </w:r>
          </w:p>
        </w:tc>
      </w:tr>
      <w:tr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20252229440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沙怡平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Arial"/>
          <w:b/>
          <w:bCs/>
          <w:color w:val="C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wNzE4NzliNTJmNjY5MzYyNDM0ZjFlYjA2ZjlhZWEifQ=="/>
  </w:docVars>
  <w:rsids>
    <w:rsidRoot w:val="00EF2DEA"/>
    <w:rsid w:val="00043144"/>
    <w:rsid w:val="00236ECD"/>
    <w:rsid w:val="003154A3"/>
    <w:rsid w:val="00330EF7"/>
    <w:rsid w:val="00470095"/>
    <w:rsid w:val="004A081A"/>
    <w:rsid w:val="00610490"/>
    <w:rsid w:val="00667B90"/>
    <w:rsid w:val="009B0ACF"/>
    <w:rsid w:val="00AB35C0"/>
    <w:rsid w:val="00BE3B73"/>
    <w:rsid w:val="00C351C3"/>
    <w:rsid w:val="00CC515F"/>
    <w:rsid w:val="00E43FA4"/>
    <w:rsid w:val="00EF2DEA"/>
    <w:rsid w:val="029167E5"/>
    <w:rsid w:val="03887BE8"/>
    <w:rsid w:val="04441D61"/>
    <w:rsid w:val="04C42EA2"/>
    <w:rsid w:val="082F4AD6"/>
    <w:rsid w:val="08EE04EE"/>
    <w:rsid w:val="0B350656"/>
    <w:rsid w:val="0B3A5C6C"/>
    <w:rsid w:val="0B3C19E4"/>
    <w:rsid w:val="0F8000E7"/>
    <w:rsid w:val="0FAE09D7"/>
    <w:rsid w:val="0FE97C61"/>
    <w:rsid w:val="1182036D"/>
    <w:rsid w:val="13A9398F"/>
    <w:rsid w:val="14231A34"/>
    <w:rsid w:val="16F413C5"/>
    <w:rsid w:val="19E80F89"/>
    <w:rsid w:val="1CC540CD"/>
    <w:rsid w:val="1CF10155"/>
    <w:rsid w:val="24A81A41"/>
    <w:rsid w:val="2858552C"/>
    <w:rsid w:val="2923402C"/>
    <w:rsid w:val="2A3A75DF"/>
    <w:rsid w:val="2A5A558B"/>
    <w:rsid w:val="2CB05936"/>
    <w:rsid w:val="2E497DF1"/>
    <w:rsid w:val="2F5527C5"/>
    <w:rsid w:val="3575771D"/>
    <w:rsid w:val="37C87FD8"/>
    <w:rsid w:val="38B16CBE"/>
    <w:rsid w:val="3BB5EF4F"/>
    <w:rsid w:val="3C035F1A"/>
    <w:rsid w:val="3C30439E"/>
    <w:rsid w:val="3EA80B63"/>
    <w:rsid w:val="3ECB54E3"/>
    <w:rsid w:val="3ED03C16"/>
    <w:rsid w:val="408E5B37"/>
    <w:rsid w:val="42254279"/>
    <w:rsid w:val="43664B49"/>
    <w:rsid w:val="43EA7528"/>
    <w:rsid w:val="44376488"/>
    <w:rsid w:val="46116FEE"/>
    <w:rsid w:val="46144D30"/>
    <w:rsid w:val="46456C98"/>
    <w:rsid w:val="47136D96"/>
    <w:rsid w:val="49755AE6"/>
    <w:rsid w:val="4A162E25"/>
    <w:rsid w:val="4C196BFC"/>
    <w:rsid w:val="4D87403A"/>
    <w:rsid w:val="51532BB1"/>
    <w:rsid w:val="51DC0DF8"/>
    <w:rsid w:val="54C33BA9"/>
    <w:rsid w:val="54D062C6"/>
    <w:rsid w:val="559B0682"/>
    <w:rsid w:val="573B6380"/>
    <w:rsid w:val="5765363E"/>
    <w:rsid w:val="58BF6D7E"/>
    <w:rsid w:val="58CE0D6F"/>
    <w:rsid w:val="596B480F"/>
    <w:rsid w:val="5BDB0EE5"/>
    <w:rsid w:val="5DDC5CDC"/>
    <w:rsid w:val="5DF43025"/>
    <w:rsid w:val="5E6540A8"/>
    <w:rsid w:val="5E8E347A"/>
    <w:rsid w:val="5FDF3D02"/>
    <w:rsid w:val="5FE175D9"/>
    <w:rsid w:val="5FEF468B"/>
    <w:rsid w:val="5FF05A6E"/>
    <w:rsid w:val="627E7362"/>
    <w:rsid w:val="63F77D48"/>
    <w:rsid w:val="64137F7D"/>
    <w:rsid w:val="653463FD"/>
    <w:rsid w:val="6773145F"/>
    <w:rsid w:val="688B27D8"/>
    <w:rsid w:val="692A3D9F"/>
    <w:rsid w:val="69445DEE"/>
    <w:rsid w:val="6A933BC6"/>
    <w:rsid w:val="6C0C3C30"/>
    <w:rsid w:val="6CC50E50"/>
    <w:rsid w:val="6D6F4477"/>
    <w:rsid w:val="6FA523D2"/>
    <w:rsid w:val="73CD514F"/>
    <w:rsid w:val="74C90910"/>
    <w:rsid w:val="755D72AA"/>
    <w:rsid w:val="77DF044B"/>
    <w:rsid w:val="788A6608"/>
    <w:rsid w:val="788F3C1F"/>
    <w:rsid w:val="79B73F4B"/>
    <w:rsid w:val="79E955B1"/>
    <w:rsid w:val="7AB45BBF"/>
    <w:rsid w:val="7BCD7AFB"/>
    <w:rsid w:val="7C438E3D"/>
    <w:rsid w:val="7D0F532E"/>
    <w:rsid w:val="7E1C5F55"/>
    <w:rsid w:val="7E7713DD"/>
    <w:rsid w:val="7ECF2FC7"/>
    <w:rsid w:val="7F3472CE"/>
    <w:rsid w:val="7F6A2CF0"/>
    <w:rsid w:val="8FFF7D90"/>
    <w:rsid w:val="99F64724"/>
    <w:rsid w:val="BB7F34A6"/>
    <w:rsid w:val="BEFE3682"/>
    <w:rsid w:val="BFFFAAE5"/>
    <w:rsid w:val="CFED33E8"/>
    <w:rsid w:val="D1F5ED08"/>
    <w:rsid w:val="E0AFE511"/>
    <w:rsid w:val="F9F9B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518</Words>
  <Characters>2958</Characters>
  <Lines>24</Lines>
  <Paragraphs>6</Paragraphs>
  <TotalTime>11</TotalTime>
  <ScaleCrop>false</ScaleCrop>
  <LinksUpToDate>false</LinksUpToDate>
  <CharactersWithSpaces>3470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2022-08-22T01:00:00Z</dcterms:created>
  <dc:creator>Lenovo</dc:creator>
  <cp:lastModifiedBy>Daisy、</cp:lastModifiedBy>
  <cp:lastPrinted>2022-08-22T00:56:00Z</cp:lastPrinted>
  <dcterms:modified xsi:type="dcterms:W3CDTF">2024-08-10T18:05:29Z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D70E8EECFE0ED9CF8FF4D164282F9121</vt:lpwstr>
  </property>
</Properties>
</file>