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4" w:rsidRPr="00925824" w:rsidRDefault="00925824" w:rsidP="00925824">
      <w:pPr>
        <w:widowControl/>
        <w:shd w:val="clear" w:color="auto" w:fill="FFFFFF"/>
        <w:spacing w:line="420" w:lineRule="exact"/>
        <w:jc w:val="center"/>
        <w:rPr>
          <w:rFonts w:ascii="微软雅黑" w:eastAsia="微软雅黑" w:hAnsi="微软雅黑" w:cs="宋体"/>
          <w:color w:val="493627"/>
          <w:kern w:val="0"/>
          <w:sz w:val="36"/>
          <w:szCs w:val="36"/>
        </w:rPr>
      </w:pPr>
      <w:r w:rsidRPr="00925824">
        <w:rPr>
          <w:rFonts w:ascii="微软雅黑" w:eastAsia="微软雅黑" w:hAnsi="微软雅黑" w:cs="宋体" w:hint="eastAsia"/>
          <w:color w:val="493627"/>
          <w:kern w:val="0"/>
          <w:sz w:val="36"/>
          <w:szCs w:val="36"/>
        </w:rPr>
        <w:t>常熟农商银行2019年</w:t>
      </w:r>
      <w:r w:rsidR="00C177B9">
        <w:rPr>
          <w:rFonts w:ascii="微软雅黑" w:eastAsia="微软雅黑" w:hAnsi="微软雅黑" w:cs="宋体" w:hint="eastAsia"/>
          <w:color w:val="493627"/>
          <w:kern w:val="0"/>
          <w:sz w:val="36"/>
          <w:szCs w:val="36"/>
        </w:rPr>
        <w:t>春季</w:t>
      </w:r>
      <w:r w:rsidRPr="00925824">
        <w:rPr>
          <w:rFonts w:ascii="微软雅黑" w:eastAsia="微软雅黑" w:hAnsi="微软雅黑" w:cs="宋体" w:hint="eastAsia"/>
          <w:color w:val="493627"/>
          <w:kern w:val="0"/>
          <w:sz w:val="36"/>
          <w:szCs w:val="36"/>
        </w:rPr>
        <w:t>校园招聘启事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江苏常熟农村商业银行股份有限公司（以下简称“常熟农商银行”）总部设在素有“江南鱼米之乡”美誉的江苏省常熟市。2001年11月28日，由常熟市农村信用合作联社改制而来，是全国首批组建的股份制农村金融机构。2016年9月30日在上海证券交易所挂牌上市(股票简称：常熟银行，股票代码601128）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改制以来，常熟农商银行全面贯彻落实科学发展观，充分发挥法人银行的体制机制优势，大胆改革创新，灵活稳健经营，在努力发挥常熟地方金融主力军作用的同时，积极致力于探索多元化的跨区发展之路，在全国农村中小金融机构中首家成功引进战略投资者；首家走出注册地开展跨区经营。截至2018年9月末，常熟农商银行在全国共有营业网点147家,其中，常熟地区108家、非常熟地区39家；同时，开设了30家“兴福”系村镇银行，并参股6家农村金融机构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常熟农商银行牢记农村金融改革赋予的使命，坚持服务“三农”、服务小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微企业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的市场定位，积极探索差异化、特色化发展之路，支持了一大批个体工商户创业、发展与成长，被广大客户亲切地称为“自己的银行”，2010年度获“全国银行业金融机构小企业金融服务先进单位”，2011年至2014年连续四年获得“江苏省银行业金融机构小企业金融服务工作先进单位”，2014年获“《金融时报》金龙奖‘年度最具竞争力农商行’”、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”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中国银行业协会（花旗集团）微型创业‘年度创新发展奖’”、2015年度获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”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2012-2015年度全国银行业金融机构小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微企业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金融服务先进单位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“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、2017年度获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“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农村合作金融机构支农支小服务示范单位“、”2017年度全国慈善会爱心企业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”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、2018年度获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“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中国城商行（农商行）理财产品‘君鼎奖’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“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、“华夏时报‘2018年度社会责任银行’”、“中国银行业协会‘陀螺’评价体系县域农商银行首位”、“中国金融认证中心‘中国电子银行金榜奖’”等荣誉称号。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截至2018年9月末，总资产1647.75亿元、总存款1145.43亿元、总贷款918.64亿元。据英国《银行家》杂志2018年7月公布的全球1000家银行排名，我行位居国际银行排名第549位。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在未来的征途上，常熟农商银行将继续以“农村金融领跑者”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愿景为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指引，以“普惠金融、责任银行”为使命，秉承“敢闯、敢试、敢为”拼搏精神，专注小微、灵活高效，勇为人先，稳健行远，全力打造客户丰富、渠道多元、管理扎实、员工幸福的现代零售银行!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我行2019校园招聘现已火热启动，期待进入金融行业大显身手的你还在等什么？快来加入我们一起建设幸福银行吧！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一、报名条件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1、具有良好的道德操守，遵纪守法、诚实守信；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2、全日制普通高等院校2019年毕业生；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lastRenderedPageBreak/>
        <w:t>3、境内院校应届毕业生须于2019年8月前毕业，境内本科毕业生要求211或985院校，境内硕士毕业生院校不限，报到时须获得国家认可的就业报到证、全日制毕业证与学位证。境外院校应届毕业生须初次就业，具有大学硕士研究生（含）以上学历和学位，在2018年1月至2019年8月毕业，报到时须取得国家教育部出具的学历（学位）认证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4、本科生年龄不超过26周岁（1993年1月1日以后出生），硕士研究生不超过28周岁（1991年1月1日以后出生）；博士研究生不超过35周岁（1984年1月1日以后出生）。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5、身体健康，综合素质较高，熟练使用计算机办公系统软件；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6、中共党员、优秀学生干部、三好学生者优先；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7、符合我行亲属回避相关规定。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二、招聘流程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简历投递 → 简历审核→一面 → 笔试</w:t>
      </w:r>
      <w:r w:rsidR="001A227D" w:rsidRPr="00925824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→线上测评</w:t>
      </w:r>
      <w:r w:rsidRPr="00925824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→ 二面</w:t>
      </w:r>
      <w:r w:rsidR="006B3345" w:rsidRPr="00925824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→</w:t>
      </w:r>
      <w:r w:rsidRPr="00925824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体检 → 录用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（一）报名和初选</w:t>
      </w:r>
    </w:p>
    <w:p w:rsidR="00BB6BF5" w:rsidRPr="00B74FD5" w:rsidRDefault="00BB6BF5" w:rsidP="00B74FD5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B74FD5">
        <w:rPr>
          <w:rFonts w:ascii="微软雅黑" w:eastAsia="微软雅黑" w:hAnsi="微软雅黑" w:cs="宋体" w:hint="eastAsia"/>
          <w:color w:val="595959"/>
          <w:kern w:val="0"/>
          <w:szCs w:val="21"/>
        </w:rPr>
        <w:t>本次招聘统一采取网络报名形式，应聘者可登录报名网址</w:t>
      </w:r>
      <w:r w:rsidRPr="00B74FD5">
        <w:rPr>
          <w:rStyle w:val="a6"/>
          <w:rFonts w:ascii="微软雅黑" w:eastAsia="微软雅黑" w:hAnsi="微软雅黑" w:hint="eastAsia"/>
        </w:rPr>
        <w:t>（</w:t>
      </w:r>
      <w:hyperlink r:id="rId7" w:history="1">
        <w:r w:rsidRPr="00B74FD5">
          <w:rPr>
            <w:rStyle w:val="a6"/>
            <w:rFonts w:ascii="微软雅黑" w:eastAsia="微软雅黑" w:hAnsi="微软雅黑"/>
          </w:rPr>
          <w:t>http://campus.51job.com/</w:t>
        </w:r>
        <w:r w:rsidRPr="00B74FD5">
          <w:rPr>
            <w:rStyle w:val="a6"/>
            <w:rFonts w:ascii="微软雅黑" w:eastAsia="微软雅黑" w:hAnsi="微软雅黑" w:hint="eastAsia"/>
          </w:rPr>
          <w:t>jsnx2019</w:t>
        </w:r>
      </w:hyperlink>
      <w:r w:rsidRPr="00B74FD5">
        <w:rPr>
          <w:rStyle w:val="a6"/>
          <w:rFonts w:ascii="微软雅黑" w:eastAsia="微软雅黑" w:hAnsi="微软雅黑" w:hint="eastAsia"/>
        </w:rPr>
        <w:t>）</w:t>
      </w:r>
      <w:r w:rsidRPr="00B74FD5">
        <w:rPr>
          <w:rFonts w:ascii="微软雅黑" w:eastAsia="微软雅黑" w:hAnsi="微软雅黑" w:cs="宋体" w:hint="eastAsia"/>
          <w:color w:val="595959"/>
          <w:kern w:val="0"/>
          <w:szCs w:val="21"/>
        </w:rPr>
        <w:t>并按要求注册、报名。每个应聘者可填报2个应聘志愿。</w:t>
      </w:r>
    </w:p>
    <w:p w:rsidR="001D7DEF" w:rsidRPr="001D7DEF" w:rsidRDefault="00BB6BF5" w:rsidP="00924B20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1、</w:t>
      </w:r>
      <w:r w:rsidR="001D7DEF"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报名截止时间： 2019年4月1日24点。</w:t>
      </w:r>
    </w:p>
    <w:p w:rsidR="001D7DEF" w:rsidRPr="001D7DEF" w:rsidRDefault="001D7DEF" w:rsidP="00924B20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系统根据填报顺序，优先将简历投递至第一志愿，第一志愿审核未通过方会触发第二志愿简历投递。</w:t>
      </w:r>
    </w:p>
    <w:p w:rsidR="001D7DEF" w:rsidRPr="001D7DEF" w:rsidRDefault="001D7DEF" w:rsidP="00924B20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2、资格审查截止时间：2019年4月3日。</w:t>
      </w:r>
    </w:p>
    <w:p w:rsidR="001D7DEF" w:rsidRPr="001D7DEF" w:rsidRDefault="001D7DEF" w:rsidP="00924B20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3、缴费确认：2019年4月5日-4月8日。</w:t>
      </w:r>
    </w:p>
    <w:p w:rsidR="001D7DEF" w:rsidRPr="001D7DEF" w:rsidRDefault="001D7DEF" w:rsidP="00924B20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通过资格审查的应聘者完成缴费确认后，方取得考试资格。考生可直接在缴费网站缴纳有关费用。缴费网址：</w:t>
      </w:r>
      <w:hyperlink r:id="rId8" w:history="1">
        <w:r w:rsidRPr="00924B20">
          <w:rPr>
            <w:rStyle w:val="a6"/>
            <w:rFonts w:ascii="微软雅黑" w:eastAsia="微软雅黑" w:hAnsi="微软雅黑" w:cs="宋体"/>
            <w:kern w:val="0"/>
          </w:rPr>
          <w:t>http://jsnx.campustest.cn/</w:t>
        </w:r>
      </w:hyperlink>
      <w:r w:rsidR="00924B20" w:rsidRPr="00924B20">
        <w:rPr>
          <w:color w:val="595959"/>
          <w:szCs w:val="21"/>
        </w:rPr>
        <w:t>。</w:t>
      </w:r>
    </w:p>
    <w:p w:rsidR="001D7DEF" w:rsidRPr="001D7DEF" w:rsidRDefault="001D7DEF" w:rsidP="00924B20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本次考试考生按90元/人进行预缴费，如参加考试，则在考试结束后退还报名费用（</w:t>
      </w:r>
      <w:proofErr w:type="gramStart"/>
      <w:r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扣除快</w:t>
      </w:r>
      <w:proofErr w:type="gramEnd"/>
      <w:r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钱退款手续费）；如不参加考试，费用不予退还。</w:t>
      </w:r>
    </w:p>
    <w:p w:rsidR="001D7DEF" w:rsidRPr="001D7DEF" w:rsidRDefault="001D7DEF" w:rsidP="00924B20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4、准考证打印：缴费成功的报考人员，可根据通知于2019年4月14日开考前登录缴费网站，下载打印准考证（届时会以短信及邮件形式通知，请注意查看）。</w:t>
      </w:r>
    </w:p>
    <w:p w:rsidR="00925824" w:rsidRDefault="001D7DEF" w:rsidP="001D7DEF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5、</w:t>
      </w:r>
      <w:r w:rsidR="00925824"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宣讲行</w:t>
      </w: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程安排如下</w:t>
      </w:r>
    </w:p>
    <w:p w:rsidR="00925824" w:rsidRDefault="00BB6BF5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  <w:r w:rsidRPr="00F1794D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报考者需要参加我行在南京、苏州的任何一场校园宣讲会，通过初试后方可参加省联社统一组织的笔试，具体以短信或邮件通知。</w:t>
      </w:r>
    </w:p>
    <w:p w:rsidR="00F1794D" w:rsidRDefault="00F1794D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</w:p>
    <w:p w:rsidR="00F1794D" w:rsidRDefault="00F1794D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</w:p>
    <w:p w:rsidR="00F1794D" w:rsidRPr="00F1794D" w:rsidRDefault="00F1794D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</w:p>
    <w:tbl>
      <w:tblPr>
        <w:tblW w:w="103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93"/>
        <w:gridCol w:w="1559"/>
        <w:gridCol w:w="1417"/>
        <w:gridCol w:w="1418"/>
        <w:gridCol w:w="4266"/>
      </w:tblGrid>
      <w:tr w:rsidR="00925824" w:rsidRPr="00FE15DC" w:rsidTr="00FE15DC">
        <w:trPr>
          <w:trHeight w:val="689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b/>
                <w:color w:val="595959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b/>
                <w:color w:val="595959"/>
                <w:kern w:val="0"/>
                <w:szCs w:val="21"/>
              </w:rPr>
              <w:t>城市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b/>
                <w:color w:val="595959"/>
                <w:kern w:val="0"/>
                <w:szCs w:val="21"/>
              </w:rPr>
              <w:t>学校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b/>
                <w:color w:val="595959"/>
                <w:kern w:val="0"/>
                <w:szCs w:val="21"/>
              </w:rPr>
              <w:t>宣讲会日期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b/>
                <w:color w:val="595959"/>
                <w:kern w:val="0"/>
                <w:szCs w:val="21"/>
              </w:rPr>
              <w:t>宣讲会时间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ind w:firstLineChars="200" w:firstLine="420"/>
              <w:jc w:val="center"/>
              <w:rPr>
                <w:rFonts w:ascii="微软雅黑" w:eastAsia="微软雅黑" w:hAnsi="微软雅黑" w:cs="宋体"/>
                <w:b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b/>
                <w:color w:val="595959"/>
                <w:kern w:val="0"/>
                <w:szCs w:val="21"/>
              </w:rPr>
              <w:t>宣讲地点</w:t>
            </w:r>
          </w:p>
        </w:tc>
      </w:tr>
      <w:tr w:rsidR="00925824" w:rsidRPr="00FE15DC" w:rsidTr="00FE15DC">
        <w:trPr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4E" w:rsidRPr="00517C86" w:rsidRDefault="00A10C4E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</w:p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南京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ind w:firstLineChars="100" w:firstLine="210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南京大学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4" w:rsidRPr="00517C86" w:rsidRDefault="00034C8B" w:rsidP="00FE15DC">
            <w:pPr>
              <w:widowControl/>
              <w:shd w:val="clear" w:color="auto" w:fill="FFFFFF"/>
              <w:spacing w:line="420" w:lineRule="exact"/>
              <w:ind w:firstLineChars="100" w:firstLine="210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3月</w:t>
            </w:r>
            <w:r w:rsidR="00FE15DC"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27</w:t>
            </w: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4" w:rsidRPr="00517C86" w:rsidRDefault="00FE15DC" w:rsidP="00034C8B">
            <w:pPr>
              <w:jc w:val="center"/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14:00-16:00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4" w:rsidRPr="00517C86" w:rsidRDefault="00FE15DC" w:rsidP="00034C8B">
            <w:pPr>
              <w:jc w:val="center"/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鼓楼校区南</w:t>
            </w:r>
            <w:proofErr w:type="gramStart"/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园教学</w:t>
            </w:r>
            <w:proofErr w:type="gramEnd"/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楼224</w:t>
            </w:r>
          </w:p>
        </w:tc>
      </w:tr>
      <w:tr w:rsidR="00925824" w:rsidRPr="00FE15DC" w:rsidTr="00FE15DC">
        <w:trPr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034C8B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ind w:firstLineChars="200" w:firstLine="420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南京师范大学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4" w:rsidRPr="00517C86" w:rsidRDefault="00034C8B" w:rsidP="00034C8B">
            <w:pPr>
              <w:jc w:val="center"/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3月2</w:t>
            </w:r>
            <w:r w:rsidR="00FE15DC"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8</w:t>
            </w: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4" w:rsidRPr="00517C86" w:rsidRDefault="001C4291" w:rsidP="00034C8B">
            <w:pPr>
              <w:jc w:val="center"/>
            </w:pPr>
            <w:r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13</w:t>
            </w: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3</w:t>
            </w: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0-1</w:t>
            </w:r>
            <w:r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5</w:t>
            </w: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:00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4" w:rsidRPr="00517C86" w:rsidRDefault="00A1162F" w:rsidP="00034C8B">
            <w:pPr>
              <w:jc w:val="center"/>
            </w:pPr>
            <w:proofErr w:type="gramStart"/>
            <w:r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仙</w:t>
            </w:r>
            <w:proofErr w:type="gramEnd"/>
            <w:r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林校区</w:t>
            </w:r>
            <w:proofErr w:type="gramStart"/>
            <w:r w:rsidR="001C4291" w:rsidRPr="001C4291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学海楼</w:t>
            </w:r>
            <w:proofErr w:type="gramEnd"/>
            <w:r w:rsidR="001C4291" w:rsidRPr="001C4291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412</w:t>
            </w:r>
          </w:p>
        </w:tc>
      </w:tr>
      <w:tr w:rsidR="00925824" w:rsidRPr="00925824" w:rsidTr="00A1162F">
        <w:trPr>
          <w:trHeight w:val="816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034C8B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苏州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24" w:rsidRPr="00517C86" w:rsidRDefault="00925824" w:rsidP="00034C8B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宋体"/>
                <w:color w:val="595959"/>
                <w:kern w:val="0"/>
                <w:szCs w:val="21"/>
              </w:rPr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苏州大学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4" w:rsidRPr="00517C86" w:rsidRDefault="00FE15DC" w:rsidP="00034C8B">
            <w:pPr>
              <w:jc w:val="center"/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4</w:t>
            </w:r>
            <w:r w:rsidR="00034C8B"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月</w:t>
            </w: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1</w:t>
            </w:r>
            <w:r w:rsidR="00034C8B"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4" w:rsidRPr="00517C86" w:rsidRDefault="00FE15DC" w:rsidP="00034C8B">
            <w:pPr>
              <w:jc w:val="center"/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14:00-16:00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24" w:rsidRPr="00517C86" w:rsidRDefault="00FE15DC" w:rsidP="00034C8B">
            <w:pPr>
              <w:jc w:val="center"/>
            </w:pPr>
            <w:r w:rsidRPr="00517C86">
              <w:rPr>
                <w:rFonts w:ascii="微软雅黑" w:eastAsia="微软雅黑" w:hAnsi="微软雅黑" w:cs="宋体" w:hint="eastAsia"/>
                <w:color w:val="595959"/>
                <w:kern w:val="0"/>
                <w:szCs w:val="21"/>
              </w:rPr>
              <w:t>天赐庄校区（东区）文成楼322多媒体教室</w:t>
            </w:r>
          </w:p>
        </w:tc>
      </w:tr>
    </w:tbl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（二）笔试</w:t>
      </w:r>
    </w:p>
    <w:p w:rsidR="001D7DEF" w:rsidRPr="001D7DEF" w:rsidRDefault="001D7DEF" w:rsidP="001D7DEF">
      <w:pPr>
        <w:ind w:firstLineChars="200" w:firstLine="420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1D7DEF">
        <w:rPr>
          <w:rFonts w:ascii="微软雅黑" w:eastAsia="微软雅黑" w:hAnsi="微软雅黑" w:cs="宋体" w:hint="eastAsia"/>
          <w:color w:val="595959"/>
          <w:kern w:val="0"/>
          <w:szCs w:val="21"/>
        </w:rPr>
        <w:t>笔试时间：2019年4月14日，具体时间以准考证为准。笔试成绩查询时间另行通知。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（三）资格复审与面试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本行将组织资格复审和面试，资格复审不合格的，取消面试资格；通过资格复审的，由本行通知统一参加面试。相关审核材料要求原件并提供复印件，复印件本行予以保密，请自留底稿，恕不退还。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（四）体检和政审</w:t>
      </w:r>
      <w:bookmarkStart w:id="0" w:name="_GoBack"/>
      <w:bookmarkEnd w:id="0"/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本行将对拟录用人员组织体检和政审，不合格者取消录用资格，空缺可按综合成绩依次替补。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（五）聘用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本行将择优录用应聘者，并按规定办理聘用手续。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三、招聘岗位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本次招聘员工</w:t>
      </w:r>
      <w:r w:rsidRPr="00C86148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3</w:t>
      </w:r>
      <w:r w:rsidR="00C10158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5</w:t>
      </w: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名。具体要求如下：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 xml:space="preserve">（一）总行职能岗   </w:t>
      </w:r>
      <w:r w:rsidRPr="006742AC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1</w:t>
      </w:r>
      <w:r w:rsidR="00C10158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5</w:t>
      </w:r>
      <w:r w:rsidRPr="00925824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名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工作地点：苏州工业园区、常熟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岗位要求：全日制普通高等院校2019年毕业生（境内本科生要求985/211，境内硕士院校不限；境外要求硕士及以上学历）。</w:t>
      </w:r>
      <w:r w:rsidR="006742AC" w:rsidRPr="006742AC">
        <w:rPr>
          <w:rFonts w:ascii="微软雅黑" w:eastAsia="微软雅黑" w:hAnsi="微软雅黑" w:cs="宋体" w:hint="eastAsia"/>
          <w:color w:val="595959"/>
          <w:kern w:val="0"/>
          <w:szCs w:val="21"/>
        </w:rPr>
        <w:t>汉语言文学、中文专业、文秘、应用语言学、新闻传播类、法律类（通过全国司法考试优先）、设计学类、数学与应用数学、市场营销类、经济学类、统计学类、心理学类、人力资源类等相关专业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（二）总行营销岗  10名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工作地点：苏州大市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岗位要求：全日制普通高等院校2019年毕业生，专业不限。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（三）总行科技岗  10名</w:t>
      </w:r>
    </w:p>
    <w:p w:rsidR="00925824" w:rsidRPr="00925824" w:rsidRDefault="00736067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工作地点：</w:t>
      </w:r>
      <w:r w:rsidR="00F86C52"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苏州工业园区、常熟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lastRenderedPageBreak/>
        <w:t>岗位要求：全日制普通高等院校2019年毕业生（境内本科生要求985/211，境内硕士院校不限；境外要求硕士及以上学历）。计算机科学与技术、软件工程等相关专业。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四、注意事项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1、应聘者请在报名前认真了解招聘职位说明及要求，确认本人信息填写无误并保证信息真实性；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2、本行根据应聘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者网申信息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进行审核，如信息与事实不符，本行有权取消其应聘资格，由此导致的后果由应聘者自行负责；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3、报考人员可在缴费时自行选择考点参加笔试；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4、我行将通过官方网站、</w:t>
      </w:r>
      <w:proofErr w:type="gramStart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微信公众号</w:t>
      </w:r>
      <w:proofErr w:type="gramEnd"/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或电话短信等方式通知招聘考试各项流程，请保持手机畅通，由于个人原因，应聘者不能按时参加各阶段程序的，视为主动放弃应聘；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5、本行有权根据岗位需求变化及报名情况等因素，调整岗位招聘职数，并对本次招聘享有最终解释权；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6、本次招聘工作接受社会监督。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咨询电话：0512-52909085，丁女士（谢绝来电咨询考试内容或范围）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监督电话：0512-52909083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本简章由常熟农商银行负责解释。                               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郑重声明：全省农村商业银行招聘考试无指定考试辅导书。招聘单位不举办、不委托任何机构举办考试辅导培训班。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lef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                                                             </w:t>
      </w:r>
    </w:p>
    <w:p w:rsidR="00925824" w:rsidRPr="00925824" w:rsidRDefault="00925824" w:rsidP="00925824">
      <w:pPr>
        <w:widowControl/>
        <w:shd w:val="clear" w:color="auto" w:fill="FFFFFF"/>
        <w:spacing w:line="420" w:lineRule="exact"/>
        <w:ind w:firstLineChars="200" w:firstLine="420"/>
        <w:jc w:val="righ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常熟农商银行</w:t>
      </w:r>
    </w:p>
    <w:p w:rsidR="00925824" w:rsidRPr="00925824" w:rsidRDefault="00A24F49" w:rsidP="00925824">
      <w:pPr>
        <w:widowControl/>
        <w:shd w:val="clear" w:color="auto" w:fill="FFFFFF"/>
        <w:spacing w:line="420" w:lineRule="exact"/>
        <w:ind w:firstLineChars="200" w:firstLine="420"/>
        <w:jc w:val="right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2019</w:t>
      </w:r>
      <w:r w:rsidR="00925824"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年</w:t>
      </w: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3</w:t>
      </w:r>
      <w:r w:rsidR="00925824"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月</w:t>
      </w:r>
      <w:r>
        <w:rPr>
          <w:rFonts w:ascii="微软雅黑" w:eastAsia="微软雅黑" w:hAnsi="微软雅黑" w:cs="宋体" w:hint="eastAsia"/>
          <w:color w:val="595959"/>
          <w:kern w:val="0"/>
          <w:szCs w:val="21"/>
        </w:rPr>
        <w:t>4</w:t>
      </w:r>
      <w:r w:rsidR="00925824" w:rsidRPr="00925824">
        <w:rPr>
          <w:rFonts w:ascii="微软雅黑" w:eastAsia="微软雅黑" w:hAnsi="微软雅黑" w:cs="宋体" w:hint="eastAsia"/>
          <w:color w:val="595959"/>
          <w:kern w:val="0"/>
          <w:szCs w:val="21"/>
        </w:rPr>
        <w:t>日</w:t>
      </w:r>
    </w:p>
    <w:p w:rsidR="00BB007F" w:rsidRPr="00925824" w:rsidRDefault="00BB007F" w:rsidP="00925824">
      <w:pPr>
        <w:widowControl/>
        <w:shd w:val="clear" w:color="auto" w:fill="FFFFFF"/>
        <w:spacing w:line="420" w:lineRule="exact"/>
        <w:ind w:firstLineChars="200" w:firstLine="420"/>
        <w:jc w:val="right"/>
        <w:rPr>
          <w:rFonts w:ascii="微软雅黑" w:eastAsia="微软雅黑" w:hAnsi="微软雅黑" w:cs="宋体"/>
          <w:color w:val="595959"/>
          <w:kern w:val="0"/>
          <w:szCs w:val="21"/>
        </w:rPr>
      </w:pPr>
    </w:p>
    <w:sectPr w:rsidR="00BB007F" w:rsidRPr="00925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DA" w:rsidRDefault="009074DA" w:rsidP="00C177B9">
      <w:r>
        <w:separator/>
      </w:r>
    </w:p>
  </w:endnote>
  <w:endnote w:type="continuationSeparator" w:id="0">
    <w:p w:rsidR="009074DA" w:rsidRDefault="009074DA" w:rsidP="00C1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DA" w:rsidRDefault="009074DA" w:rsidP="00C177B9">
      <w:r>
        <w:separator/>
      </w:r>
    </w:p>
  </w:footnote>
  <w:footnote w:type="continuationSeparator" w:id="0">
    <w:p w:rsidR="009074DA" w:rsidRDefault="009074DA" w:rsidP="00C1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24"/>
    <w:rsid w:val="00034C8B"/>
    <w:rsid w:val="00056250"/>
    <w:rsid w:val="000A1914"/>
    <w:rsid w:val="00136388"/>
    <w:rsid w:val="001A227D"/>
    <w:rsid w:val="001B3EBC"/>
    <w:rsid w:val="001C4291"/>
    <w:rsid w:val="001D7DEF"/>
    <w:rsid w:val="001E4BB1"/>
    <w:rsid w:val="00222504"/>
    <w:rsid w:val="004338C5"/>
    <w:rsid w:val="0046557A"/>
    <w:rsid w:val="00517C86"/>
    <w:rsid w:val="006742AC"/>
    <w:rsid w:val="006B3345"/>
    <w:rsid w:val="00736067"/>
    <w:rsid w:val="00833207"/>
    <w:rsid w:val="00880708"/>
    <w:rsid w:val="009074DA"/>
    <w:rsid w:val="00924B20"/>
    <w:rsid w:val="00925824"/>
    <w:rsid w:val="00977C4D"/>
    <w:rsid w:val="00A10C4E"/>
    <w:rsid w:val="00A1162F"/>
    <w:rsid w:val="00A24F49"/>
    <w:rsid w:val="00AE0FCA"/>
    <w:rsid w:val="00B000A0"/>
    <w:rsid w:val="00B0752A"/>
    <w:rsid w:val="00B74FD5"/>
    <w:rsid w:val="00BB007F"/>
    <w:rsid w:val="00BB6BF5"/>
    <w:rsid w:val="00C10158"/>
    <w:rsid w:val="00C177B9"/>
    <w:rsid w:val="00C86148"/>
    <w:rsid w:val="00CA2E75"/>
    <w:rsid w:val="00F1794D"/>
    <w:rsid w:val="00F86C52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1">
    <w:name w:val="p01"/>
    <w:basedOn w:val="a"/>
    <w:rsid w:val="00925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17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7B9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4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34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1">
    <w:name w:val="p01"/>
    <w:basedOn w:val="a"/>
    <w:rsid w:val="00925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17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7B9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4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3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0" w:color="BDBDBD"/>
            <w:right w:val="none" w:sz="0" w:space="0" w:color="auto"/>
          </w:divBdr>
        </w:div>
        <w:div w:id="1777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nx.campustest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pus.51job.com/jsn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jiang.sarah/江慧_宁_校园招聘</cp:lastModifiedBy>
  <cp:revision>41</cp:revision>
  <dcterms:created xsi:type="dcterms:W3CDTF">2019-03-04T08:39:00Z</dcterms:created>
  <dcterms:modified xsi:type="dcterms:W3CDTF">2019-03-12T06:20:00Z</dcterms:modified>
</cp:coreProperties>
</file>